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7795E" w14:textId="57F26121" w:rsidR="00071CC4" w:rsidRDefault="00B23385" w:rsidP="00813967">
      <w:pPr>
        <w:spacing w:before="120" w:after="80"/>
        <w:ind w:left="142"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*</w:t>
      </w:r>
      <w:r w:rsidR="006D706D">
        <w:rPr>
          <w:rFonts w:ascii="Arial" w:eastAsia="Arial" w:hAnsi="Arial" w:cs="Arial"/>
          <w:b/>
          <w:smallCaps/>
        </w:rPr>
        <w:t>УСЛОВИЯ ПОСТАВКИ НЕРУДНЫХ МАТЕРИАЛОВ</w:t>
      </w:r>
      <w:r w:rsidR="00FF7350">
        <w:rPr>
          <w:rFonts w:ascii="Arial" w:eastAsia="Arial" w:hAnsi="Arial" w:cs="Arial"/>
          <w:b/>
          <w:smallCaps/>
        </w:rPr>
        <w:t xml:space="preserve"> </w:t>
      </w:r>
      <w:r w:rsidR="006D706D">
        <w:rPr>
          <w:rFonts w:ascii="Arial" w:eastAsia="Arial" w:hAnsi="Arial" w:cs="Arial"/>
          <w:b/>
        </w:rPr>
        <w:t>АВТОМОБИЛЬНЫМ ТРАНСПОРТОМ</w:t>
      </w:r>
    </w:p>
    <w:p w14:paraId="72040672" w14:textId="77777777" w:rsidR="00B23385" w:rsidRPr="00B23385" w:rsidRDefault="00B23385" w:rsidP="00B23385">
      <w:pPr>
        <w:jc w:val="center"/>
        <w:rPr>
          <w:rFonts w:ascii="Arial" w:hAnsi="Arial" w:cs="Arial"/>
          <w:b/>
          <w:sz w:val="20"/>
          <w:szCs w:val="20"/>
        </w:rPr>
      </w:pPr>
      <w:r w:rsidRPr="00B23385">
        <w:rPr>
          <w:rFonts w:ascii="Arial" w:hAnsi="Arial" w:cs="Arial"/>
          <w:b/>
          <w:sz w:val="20"/>
          <w:szCs w:val="20"/>
        </w:rPr>
        <w:t>Начало действия редакции: «16» апреля 2024 года</w:t>
      </w:r>
    </w:p>
    <w:p w14:paraId="1F782DE4" w14:textId="2BC7DB1D" w:rsidR="00B23385" w:rsidRPr="00B23385" w:rsidRDefault="00B23385" w:rsidP="00B23385">
      <w:pPr>
        <w:keepNext/>
        <w:keepLines/>
        <w:spacing w:before="480"/>
        <w:rPr>
          <w:rFonts w:ascii="Arial" w:hAnsi="Arial" w:cs="Arial"/>
          <w:b/>
          <w:smallCaps/>
          <w:color w:val="FF0000"/>
          <w:sz w:val="20"/>
          <w:szCs w:val="20"/>
        </w:rPr>
      </w:pPr>
      <w:r w:rsidRPr="00B23385">
        <w:rPr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b/>
          <w:color w:val="FF0000"/>
          <w:sz w:val="20"/>
          <w:szCs w:val="20"/>
        </w:rPr>
        <w:t>______</w:t>
      </w:r>
      <w:r w:rsidRPr="00B23385">
        <w:rPr>
          <w:rFonts w:ascii="Arial" w:hAnsi="Arial" w:cs="Arial"/>
          <w:b/>
          <w:color w:val="FF0000"/>
          <w:sz w:val="20"/>
          <w:szCs w:val="20"/>
        </w:rPr>
        <w:t>____ * являются неотъемлемой частью Договора Поставки и ни при каких условиях не являются публичной офертой, определяемой положениями Статьи 437 Гражданского кодекса РФ. _______________________________________________________________________________________</w:t>
      </w:r>
    </w:p>
    <w:p w14:paraId="08850456" w14:textId="77777777" w:rsidR="00B23385" w:rsidRDefault="00B23385" w:rsidP="00813967">
      <w:pPr>
        <w:spacing w:before="120" w:after="80"/>
        <w:ind w:left="142" w:right="120"/>
        <w:jc w:val="center"/>
        <w:rPr>
          <w:rFonts w:ascii="Arial" w:eastAsia="Arial" w:hAnsi="Arial" w:cs="Arial"/>
          <w:b/>
        </w:rPr>
      </w:pPr>
    </w:p>
    <w:p w14:paraId="341496D7" w14:textId="558C84FD" w:rsidR="00071CC4" w:rsidRPr="007E14EF" w:rsidRDefault="006D706D" w:rsidP="00813967">
      <w:pPr>
        <w:spacing w:after="120" w:line="240" w:lineRule="auto"/>
        <w:ind w:left="142" w:right="120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50120CB6" wp14:editId="5F7E7177">
            <wp:extent cx="295275" cy="180975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E14EF">
        <w:rPr>
          <w:rFonts w:ascii="Arial" w:eastAsia="Arial" w:hAnsi="Arial" w:cs="Arial"/>
          <w:sz w:val="20"/>
          <w:szCs w:val="20"/>
        </w:rPr>
        <w:t xml:space="preserve">Настоящие </w:t>
      </w:r>
      <w:r w:rsidRPr="007E14EF">
        <w:rPr>
          <w:rFonts w:ascii="Arial" w:eastAsia="Arial" w:hAnsi="Arial" w:cs="Arial"/>
          <w:smallCaps/>
          <w:sz w:val="20"/>
          <w:szCs w:val="20"/>
        </w:rPr>
        <w:t xml:space="preserve">УСЛОВИЯ ПОСТАВКИ </w:t>
      </w:r>
      <w:r w:rsidR="00B70D81" w:rsidRPr="00B70D81">
        <w:rPr>
          <w:rFonts w:ascii="Arial" w:eastAsia="Arial" w:hAnsi="Arial" w:cs="Arial"/>
          <w:smallCaps/>
          <w:sz w:val="20"/>
          <w:szCs w:val="20"/>
        </w:rPr>
        <w:t xml:space="preserve">НЕРУДНЫХ МАТЕРИАЛОВ </w:t>
      </w:r>
      <w:r w:rsidRPr="007E14EF">
        <w:rPr>
          <w:rFonts w:ascii="Arial" w:eastAsia="Arial" w:hAnsi="Arial" w:cs="Arial"/>
          <w:sz w:val="20"/>
          <w:szCs w:val="20"/>
        </w:rPr>
        <w:t>АВТОМОБИЛЬНЫМ ТРАНСПОРТОМ (далее по тексту «настоящие Условия») применяются только при доставке товара автомобильным транспортом Поставщика (собственный или привлеченный) и/или собственным и/или привлеченным автомобильным транспортом Покупателя (самовывоз).</w:t>
      </w:r>
    </w:p>
    <w:tbl>
      <w:tblPr>
        <w:tblStyle w:val="a5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071CC4" w:rsidRPr="007E14EF" w14:paraId="707D4433" w14:textId="77777777" w:rsidTr="00813967">
        <w:tc>
          <w:tcPr>
            <w:tcW w:w="9526" w:type="dxa"/>
          </w:tcPr>
          <w:p w14:paraId="14EB7EF0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30j0zll" w:colFirst="0" w:colLast="0"/>
            <w:bookmarkEnd w:id="1"/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 xml:space="preserve"> 1.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4EF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ОБЯЗАТЕЛЬСТВА И ОТВЕТСТВЕННОСТЬ ПОКУПАТЕЛЯ ПРИ ДОСТАВКЕ ТОВАРА </w:t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>АВТОМОБИЛЬНЫМ ТРАНСПОРТОМ ПОСТАВЩИКА (СОБСТВЕННЫЙ И/ИЛИ ПРИВЛЕЧЕННЫЙ)</w:t>
            </w:r>
          </w:p>
          <w:p w14:paraId="297185F2" w14:textId="31BB83D8" w:rsidR="00071CC4" w:rsidRPr="007E14EF" w:rsidRDefault="007E14EF" w:rsidP="0081396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1.1. </w:t>
            </w:r>
            <w:r w:rsidR="006D706D" w:rsidRPr="007E14EF">
              <w:rPr>
                <w:rFonts w:ascii="Arial" w:eastAsia="Arial" w:hAnsi="Arial" w:cs="Arial"/>
                <w:sz w:val="20"/>
                <w:szCs w:val="20"/>
              </w:rPr>
              <w:t>Перед разгрузкой или в процессе выполнения выгрузки на площадке Покупателя Поставщик имеет право проводить обследование подъездных путей и площадок разгрузки на предмет их соответствия нормам безопасности в рамках законодательства РФ. В случае обнаружения несоответствий Поставщик будет требовать от Покупателя обеспечить безопасные условия подъезда и выгрузки транспортных средств. Данное требование будет сделано в устной форме с последующим письменным подтверждением в виде технического задания на предмет дооборудования мест выгрузки. В случае наличия несоответствий, создающих угрозу получения травмы работниками или повреждения транспортных средств Поставщика или грузоперевозчика, Поставщик приостанавливает отгрузку, что не является нарушением обязательств по поставке.</w:t>
            </w:r>
          </w:p>
          <w:p w14:paraId="032C56B5" w14:textId="4F173684" w:rsidR="00071CC4" w:rsidRPr="007E14EF" w:rsidRDefault="006D706D" w:rsidP="0081396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После исполнения Покупателем всех требований Поставщика, Поставщик возобновляет поставку Продукции в адрес Покупателя. </w:t>
            </w:r>
          </w:p>
          <w:p w14:paraId="5706FD4C" w14:textId="37F69C29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1.2. Время нахождения ТС с момента прибытия к Грузополучателю и до момента выезда от него должно составлять не более 30 (тридцать) минут. Время, превышающее установленный выше срок, считается простоем. Время нахождения, в </w:t>
            </w:r>
            <w:r w:rsidR="006211D4">
              <w:rPr>
                <w:rFonts w:ascii="Arial" w:eastAsia="Arial" w:hAnsi="Arial" w:cs="Arial"/>
                <w:sz w:val="20"/>
                <w:szCs w:val="20"/>
              </w:rPr>
              <w:t>том числе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 простой, фиксируются в товарно-транспортной накладной. В случае отказа Грузополучателя от фиксации времени прибытия и убытия ТС, данное время фиксируется водителем ТС в одностороннем порядке. В случае задержки ТС по вине Грузополучателя сверх установленных сроков, Покупатель уплачивает Поставщику штраф в размере 1200 (одной тысячи двести) рублей за каждый полный (60 минут) час простоя ТС.</w:t>
            </w:r>
          </w:p>
          <w:p w14:paraId="42303882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1.3. В случае переадресации (по инициативе Покупателя) ТС с Товаром, отказа Покупателя от приемки ТС с доставленным Товаром, Покупатель обязан направить Поставщику письменное уведомление и возместить Поставщику все связанные с этим расходы и убытки. </w:t>
            </w:r>
          </w:p>
          <w:p w14:paraId="4EF4B349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В случае переадресации ТС по инициативе Покупателя, пункты назначения (разгрузки) которого находятся в разных местах, Покупатель обязуется уплатить Поставщику штраф в размере 10 000 (десяти тысяч) рублей за каждый переадресованный ТС, который уже покинул территорию Грузоотправителя.</w:t>
            </w:r>
          </w:p>
          <w:p w14:paraId="1C8ECC1E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1.4. Представитель Поставщика вправе провести обследование подъездных путей (дороги) и места выгрузки Товара и дать заключение в письменной форме об их соответствии внутренним требованиям безопасности Поставщика. В случае несоответствия подъездных путей (дороги) и мест выгрузки Товара требованиям безопасности Поставщик приостанавливает отгрузку и направляет Покупателю техническое задание на предмет дооборудования мест выгрузки. После 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lastRenderedPageBreak/>
              <w:t>исполнения Покупателем всех требований Поставщика, Поставщик возобновляет поставку Товара в адрес Покупателя.</w:t>
            </w:r>
          </w:p>
          <w:p w14:paraId="2D395126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1.5. Покупатель обязан не позднее, чем за 2 (двое) суток до планируемой даты отгрузки предоставить Поставщику Карточку грузополучателя с приложениями в </w:t>
            </w:r>
            <w:proofErr w:type="spellStart"/>
            <w:r w:rsidRPr="007E14EF">
              <w:rPr>
                <w:rFonts w:ascii="Arial" w:eastAsia="Arial" w:hAnsi="Arial" w:cs="Arial"/>
                <w:sz w:val="20"/>
                <w:szCs w:val="20"/>
              </w:rPr>
              <w:t>т.ч</w:t>
            </w:r>
            <w:proofErr w:type="spellEnd"/>
            <w:r w:rsidRPr="007E14EF">
              <w:rPr>
                <w:rFonts w:ascii="Arial" w:eastAsia="Arial" w:hAnsi="Arial" w:cs="Arial"/>
                <w:sz w:val="20"/>
                <w:szCs w:val="20"/>
              </w:rPr>
              <w:t>. схему проезда по электронной почте, если ранее эта информация не предоставлялась.</w:t>
            </w:r>
          </w:p>
          <w:p w14:paraId="0AEAE5C4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1.6. В случае необеспечения зоны выгрузки, отказа от приемки Товара Грузополучателем, Покупатель уплачивает Поставщику штраф в размере 15000 (пятнадцати тысяч) рублей за каждый случай и возмещает иные убытки Поставщику. Основанием для начисления штрафа является отметка в товаросопроводительных документах, сделанная по правилам п. 1.2. настоящих Условий.</w:t>
            </w:r>
          </w:p>
        </w:tc>
      </w:tr>
    </w:tbl>
    <w:p w14:paraId="10AE5AFB" w14:textId="77777777" w:rsidR="00071CC4" w:rsidRPr="007E14EF" w:rsidRDefault="00071CC4" w:rsidP="007E14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071CC4" w:rsidRPr="007E14EF" w14:paraId="135D48BF" w14:textId="77777777" w:rsidTr="00813967">
        <w:tc>
          <w:tcPr>
            <w:tcW w:w="9497" w:type="dxa"/>
            <w:shd w:val="clear" w:color="auto" w:fill="auto"/>
          </w:tcPr>
          <w:p w14:paraId="0BE50BCE" w14:textId="2ADDB220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 xml:space="preserve">2. </w:t>
            </w:r>
            <w:r w:rsidRPr="007E14EF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ОБЯЗАТЕЛЬСТВА ПОКУПАТЕЛЯ ПРИ ПОСТАВКЕ ТОВАРА СОБСТВЕННЫМ ИЛИ ПРИВЛЕЧЕННЫМ АВТОМОБИЛЬНЫМ ТРАНСПОРТОМ ПОКУПАТЕЛЯ (САМОВЫВОЗ)</w:t>
            </w:r>
            <w:r w:rsidRPr="007E14EF">
              <w:rPr>
                <w:rFonts w:ascii="Arial" w:eastAsia="Arial" w:hAnsi="Arial" w:cs="Arial"/>
                <w:smallCaps/>
                <w:sz w:val="20"/>
                <w:szCs w:val="20"/>
              </w:rPr>
              <w:t>:</w:t>
            </w:r>
          </w:p>
          <w:p w14:paraId="6D028F49" w14:textId="71362192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2.1. Предоставлять под погрузку ТС, отвечающ</w:t>
            </w:r>
            <w:r w:rsidR="00AB0509">
              <w:rPr>
                <w:rFonts w:ascii="Arial" w:eastAsia="Arial" w:hAnsi="Arial" w:cs="Arial"/>
                <w:sz w:val="20"/>
                <w:szCs w:val="20"/>
              </w:rPr>
              <w:t>ее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 следующим требованиям:</w:t>
            </w:r>
          </w:p>
          <w:p w14:paraId="163FDF3B" w14:textId="77777777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- с очищенным от посторонних предметов кузовом и исключения перемешивания продукции с другими примесями;</w:t>
            </w:r>
          </w:p>
          <w:p w14:paraId="2B6389B7" w14:textId="77777777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- кузов не должен иметь проломов, выступающих металлических частей, боковые борта должны быть закрыты и зафиксированы для обеспечения безопасности;</w:t>
            </w:r>
          </w:p>
          <w:p w14:paraId="24A6FC90" w14:textId="77777777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- оборудованным GPS навигацией. По требованию Поставщика Покупатель предоставляет коды доступа для просмотра данных GPS;</w:t>
            </w:r>
          </w:p>
          <w:p w14:paraId="3533D3F0" w14:textId="556D501F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- должен иметь световой и звуковой сигнал движения задним ходом,</w:t>
            </w:r>
          </w:p>
          <w:p w14:paraId="20567DCC" w14:textId="494010EC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- должен визуально находиться в «хорошем состоянии», быть пригодным пройти обычный техосмотр 1 раз в месяц, включая безопасное маневрирование на низкой скорости в границах места погрузки или разгрузки. Техосмотр включает проверку наличия и исправности ремней безопасности, работы тормозов (наличие противооткатных упоров), осмотр шин, зеркал бокового обзора и контроля мертвых зон, исправность световых приборов и наличие звукового и светового сигнала заднего хода, отсутствие тонировки лобового и боковых стекол, отсутствие трещин на лобовом стекле. Кабина должна быть оборудована аптечкой и исправным огнетушителем.</w:t>
            </w:r>
          </w:p>
          <w:p w14:paraId="455C2B5A" w14:textId="6F90D4F2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2.2.</w:t>
            </w:r>
            <w:r w:rsidR="007E14EF" w:rsidRPr="007E14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Работая на не огороженной площадке на высоте более 1.8 метра, всегда использовать систему страховки (страховочная привязь и блок инерционного типа закрепленный к анкерной линии ТС, система TRAM, стационарные системы страховки типа </w:t>
            </w:r>
            <w:proofErr w:type="spellStart"/>
            <w:r w:rsidRPr="007E14EF">
              <w:rPr>
                <w:rFonts w:ascii="Arial" w:eastAsia="Arial" w:hAnsi="Arial" w:cs="Arial"/>
                <w:sz w:val="20"/>
                <w:szCs w:val="20"/>
              </w:rPr>
              <w:t>Carbis</w:t>
            </w:r>
            <w:proofErr w:type="spellEnd"/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E14EF">
              <w:rPr>
                <w:rFonts w:ascii="Arial" w:eastAsia="Arial" w:hAnsi="Arial" w:cs="Arial"/>
                <w:sz w:val="20"/>
                <w:szCs w:val="20"/>
              </w:rPr>
              <w:t>др</w:t>
            </w:r>
            <w:proofErr w:type="spellEnd"/>
            <w:r w:rsidRPr="007E14EF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7BF7E4E6" w14:textId="77777777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2.3. На территории Грузоотправителя </w:t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>ЗАПРЕЩАЕТСЯ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0153726" w14:textId="77777777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- покидать кабину ТС не заглушив двигатель. Водитель обязан вынуть и держать при себе ключ зажигания во избежание несанкционированного доступа к управлению ТС посторонними лицами;</w:t>
            </w:r>
          </w:p>
          <w:p w14:paraId="78F1A6B6" w14:textId="77777777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- пользоваться во время движения ТС мобильным телефоном;</w:t>
            </w:r>
          </w:p>
          <w:p w14:paraId="69958256" w14:textId="77777777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- находиться в состоянии алкогольного или наркотического опьянения;</w:t>
            </w:r>
          </w:p>
          <w:p w14:paraId="27B5FE93" w14:textId="77777777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- нахождение в кабине ТС посторонних лиц.</w:t>
            </w:r>
          </w:p>
          <w:p w14:paraId="0BF4255F" w14:textId="2C23BB0A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Перечисленные выше требования (п. 2.1. – 2.3.) основаны на необходимости обеспечения соблюдения требований охраны труда и безопасности дорожного движения при погрузке Товара.</w:t>
            </w:r>
          </w:p>
          <w:p w14:paraId="304A6A6E" w14:textId="77777777" w:rsidR="00071CC4" w:rsidRPr="006211D4" w:rsidRDefault="006D706D" w:rsidP="00813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1D4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Pr="007E14EF">
              <w:rPr>
                <w:rFonts w:ascii="Arial" w:hAnsi="Arial" w:cs="Arial"/>
                <w:sz w:val="20"/>
                <w:szCs w:val="20"/>
              </w:rPr>
              <w:t xml:space="preserve">При погрузке Товара в автомобильный транспорт Покупателя, Покупатель  обязуется организовать и обеспечить </w:t>
            </w:r>
            <w:r w:rsidRPr="006211D4">
              <w:rPr>
                <w:rFonts w:ascii="Arial" w:hAnsi="Arial" w:cs="Arial"/>
                <w:sz w:val="20"/>
                <w:szCs w:val="20"/>
              </w:rPr>
              <w:t xml:space="preserve">размещение Товара (груза) в транспортном средстве (далее также «ТС») в соответствии с требованиями нормативно-правовых актов Российской Федерации, в целях недопущения превышения допустимой массы  ТС и (или) допустимой нагрузки на ось ТС, либо массы ТС и (или) нагрузки на ось ТС, указанных в специальном разрешении, либо допустимых габаритов ТС, либо габаритов, указанных в специальном разрешении. В случае необходимости, </w:t>
            </w:r>
            <w:r w:rsidRPr="006211D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Покупатель самостоятельно и за свой счет получает специальные разрешения для перевозки Товара.  Покупатель самостоятельно определяет максимальную массу Товара (груза) и нагрузку на оси для поданного под погрузку ТС, является лицом, осуществившим погрузку груза в транспортное средство и несет полную ответственность за несоблюдение требований нормативно-правовых актов Российской Федерации при погрузке груза, в том числе по ч.10 ст.12.21.1 КоАП РФ. </w:t>
            </w:r>
          </w:p>
          <w:p w14:paraId="5CB78A77" w14:textId="77777777" w:rsidR="007E14EF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В момент принятия Товара к перевозке и подписания водителем Покупателя ТТН, Покупатель подтверждает, что погрузка груза произведена в полном соответствии с требованиями нормативно-правовых актов Российской Федерации, без превышения нормативов по общей массе и по нагрузке на оси ТС.</w:t>
            </w:r>
          </w:p>
          <w:p w14:paraId="3E409ABE" w14:textId="794EBD0D" w:rsidR="00071CC4" w:rsidRPr="007E14EF" w:rsidRDefault="006D706D" w:rsidP="00813967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При перевозке груза Покупатель обязан соблюдать требования нормативно-правовых актов Российской Федерации, требования дорожных знаков и разметки.</w:t>
            </w:r>
          </w:p>
          <w:p w14:paraId="4F7D4217" w14:textId="77777777" w:rsidR="00071CC4" w:rsidRPr="007E14EF" w:rsidRDefault="006D706D" w:rsidP="00813967">
            <w:pP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Покупатель (в лице водителя) обязан сообщать устно и письменно о взятых на себя обязательствах, указанных в настоящем пункте, должностным лицам, осуществляющим весовой контроль транспортных средств, при перевозке Товара по Договору.</w:t>
            </w:r>
          </w:p>
        </w:tc>
      </w:tr>
    </w:tbl>
    <w:p w14:paraId="7CBC796F" w14:textId="77777777" w:rsidR="00071CC4" w:rsidRPr="007E14EF" w:rsidRDefault="00071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49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71CC4" w:rsidRPr="007E14EF" w14:paraId="392F518C" w14:textId="77777777" w:rsidTr="00813967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A46A" w14:textId="77777777" w:rsidR="00071CC4" w:rsidRPr="007E14EF" w:rsidRDefault="006D706D">
            <w:pP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 xml:space="preserve">3. 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>Товар передается Поставщиком представителю Покупателя/Грузополучателя имеющему полномочия на приемку Товара и подписание Накладной.</w:t>
            </w:r>
          </w:p>
        </w:tc>
      </w:tr>
    </w:tbl>
    <w:p w14:paraId="675835EF" w14:textId="77777777" w:rsidR="00071CC4" w:rsidRPr="007E14EF" w:rsidRDefault="00071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8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071CC4" w:rsidRPr="007E14EF" w14:paraId="015D4A71" w14:textId="77777777" w:rsidTr="00813967">
        <w:tc>
          <w:tcPr>
            <w:tcW w:w="9497" w:type="dxa"/>
          </w:tcPr>
          <w:p w14:paraId="3E19F601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704368F4" wp14:editId="651E4429">
                  <wp:extent cx="295275" cy="180975"/>
                  <wp:effectExtent l="0" t="0" r="0" b="0"/>
                  <wp:docPr id="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E14EF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4. </w:t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>НАСТОЯЩИЙ</w:t>
            </w:r>
            <w:r w:rsidRPr="007E14EF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ПУНКТ ПРИМЕНЯЕТСЯ ТОЛЬКО ПРИ ПОСТАВКЕ ТОВАРА АВТОМОБИЛЬНЫМ ТРАНСПОРТОМ ПОСТАВЩИКА</w:t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FF5896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5529CBE9" wp14:editId="3F807C84">
                  <wp:extent cx="266700" cy="180975"/>
                  <wp:effectExtent l="0" t="0" r="0" b="0"/>
                  <wp:docPr id="7" name="image2.jpg" descr="Weighing Scal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Weighing Scale Clipart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>ПРИ НАЛИЧИИ АВТОВЕСОВ У ГРУЗОПОЛУЧАТЕЛЯ.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 Возможна разница в весе брутто (с учетом величины погрешности весов) +/- 0,25%, но не более 100 кг на единицу ТС. </w:t>
            </w:r>
          </w:p>
          <w:p w14:paraId="52F62C43" w14:textId="56FC74B0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F35A9BF" wp14:editId="08BDDD68">
                  <wp:extent cx="276225" cy="180975"/>
                  <wp:effectExtent l="0" t="0" r="0" b="0"/>
                  <wp:docPr id="6" name="image1.jpg" descr="C:\Users\pegorov\Desktop\Новый шаблон договора поставки\Весы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pegorov\Desktop\Новый шаблон договора поставки\Весы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ПРИ ОТСУТСТВИИ АВТОМОБИЛЬНЫХ ВЕСОВ У ГРУЗОПОЛУЧАТЕЛЯ.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 Приемка Товара осуществляется по данным, содержащимся в товаросопроводительных документах. При осуществлении приемки указанным способом претензии по количеству к рассмотрению не принимаются.</w:t>
            </w:r>
          </w:p>
          <w:p w14:paraId="0E433369" w14:textId="295C3261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В случае, когда при приемке Товара выявлено несоответствие веса брутто указанному в накладной, Грузополучатель должен незамедлительно приостановить приемку</w:t>
            </w:r>
            <w:r w:rsidR="007E14EF" w:rsidRPr="007E14E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3180A7A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Если при правильности веса брутто недостача Товара устанавливается при проверке веса нетто, Грузополучатель должен незамедлительно приостановить приемку.</w:t>
            </w:r>
          </w:p>
          <w:p w14:paraId="0C56C12A" w14:textId="3508011D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Одновременно с приостановлением приемки Товара Грузополучатель обязан </w:t>
            </w:r>
            <w:r w:rsidR="007E14EF" w:rsidRPr="007E14EF">
              <w:rPr>
                <w:rFonts w:ascii="Arial" w:eastAsia="Arial" w:hAnsi="Arial" w:cs="Arial"/>
                <w:sz w:val="20"/>
                <w:szCs w:val="20"/>
              </w:rPr>
              <w:t>проинформировать Поставщика по телефону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>, после чего направить по электронной почте вызов представителя Поставщика для участия в продолжении приемки Товара и составления двустороннего акта по форме Торг-2.</w:t>
            </w:r>
          </w:p>
          <w:p w14:paraId="773D2FBD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Вся коммуникация, связанная с приемкой Товара, осуществляется по электронным адресам Покупателя и Поставщика, указанным в Договоре.</w:t>
            </w:r>
          </w:p>
        </w:tc>
      </w:tr>
    </w:tbl>
    <w:p w14:paraId="72FD905D" w14:textId="77777777" w:rsidR="00071CC4" w:rsidRPr="007E14EF" w:rsidRDefault="00071CC4" w:rsidP="007E14E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071CC4" w:rsidRPr="007E14EF" w14:paraId="4367A5C8" w14:textId="77777777" w:rsidTr="00813967">
        <w:tc>
          <w:tcPr>
            <w:tcW w:w="9497" w:type="dxa"/>
          </w:tcPr>
          <w:p w14:paraId="04982C49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114300" distR="114300" wp14:anchorId="76E38A29" wp14:editId="12384D9E">
                  <wp:extent cx="295275" cy="180975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>5. ОХРАНА ТРУДА, ТЕХНИКА БЕЗОПАСНОСТИ И ОХРАНА ОКРУЖАЮЩЕЙ СРЕДЫ НА ТЕРРИТОРИИ ГРУЗООТПРАВИТЕЛЯ</w:t>
            </w:r>
          </w:p>
          <w:p w14:paraId="5CE7AC22" w14:textId="32C40524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5.1. Каждый водитель Покупателя должен пройти вводный инструктаж по охране труда (далее – ОТ), внутренним процедурам Поставщика по ОТ и безопасности дорожного движения, а также по вопросам охраны окружающей среды на территории Грузоотправителя и получить буклет водителя, в котором прописана краткая информация по требованиям к водителям в рамках ОТ на территории Грузоотправителя и телефоны экстренных служб. Также в буклете водителя имеются 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lastRenderedPageBreak/>
              <w:t>два отрывных талона, которые могут быть изъяты за нарушение требований по ОТ и безопасности дорожного движения.</w:t>
            </w:r>
            <w:r w:rsidR="007E14EF" w:rsidRPr="007E14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>При изъятии второго отрывного талона водитель Покупателя не допускается на территорию Грузоотправителя в течении двух месяцев. По истечении данного срока водитель повторно проходит вводный инструктаж по ОТ и допускается на территорию Грузоотправителя. В случае если водитель и после второго выданного буклета продолжает нарушать требования по ОТ, Поставщик вправе запретить данному водителю доступ на территорию Поставщика или на территорию Грузоотправителя.</w:t>
            </w:r>
          </w:p>
          <w:p w14:paraId="6BA07160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5.2. Аварии, инциденты, возгорания, несчастные случаи, дорожно-транспортные происшествия, произошедшие в процессе исполнения Договора на территории Грузоотправителя и в которых участвовал или пострадал персонал Поставщика, Покупателя, Перевозчика, привлеченного Покупателем, или иных третьих лиц, равно как и с их оборудованием, имуществом, которые стали известны Покупателю либо лицу, действующему от имени Покупателя, подлежат регистрации, учету и передаче информации об этом в письменной форме Покупателем Поставщику в течение 3 часов и в соответствующие государственные органы, в случае если это необходимо, в соответствии с действующим законодательством, в течение 24-х часов с момента их возникновения. В последующем Покупатель обязан представить в службу ОТ и ПБ Поставщика копии всех материалов по расследованию несчастного случая.</w:t>
            </w:r>
          </w:p>
          <w:p w14:paraId="052A546F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150670A8" wp14:editId="331C90BC">
                  <wp:extent cx="295275" cy="180975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 поставке Товара автомобильным транспортом Покупателя, Покупатель обязуется: </w:t>
            </w:r>
          </w:p>
          <w:p w14:paraId="43F5D0CF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5.3. Соблюдать правила безопасности дорожного движения на территории Грузоотправителя.</w:t>
            </w:r>
          </w:p>
          <w:p w14:paraId="48586EAA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5.4. Не загрязнять территорию Грузоотправителя бытовыми, техническими и другими видами отходов.</w:t>
            </w:r>
          </w:p>
          <w:p w14:paraId="039A44F5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5.5. Представлять по первому требованию Поставщика документацию, касающуюся деятельности Покупателя в области ОТ и ПБ, связанную с исполнением обязательств по Договору.</w:t>
            </w:r>
          </w:p>
          <w:p w14:paraId="50540C45" w14:textId="77777777" w:rsidR="00071CC4" w:rsidRPr="007E14EF" w:rsidRDefault="006D706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5.6. Обеспечить применение своими сотрудниками (представителями) на территории Грузоотправителя минимального комплекта средств индивидуальной защиты (каска, сигнальный жилет или одежда повышенной видимости, защитные очки, обувь с защитным </w:t>
            </w:r>
            <w:proofErr w:type="spellStart"/>
            <w:r w:rsidRPr="007E14EF">
              <w:rPr>
                <w:rFonts w:ascii="Arial" w:eastAsia="Arial" w:hAnsi="Arial" w:cs="Arial"/>
                <w:sz w:val="20"/>
                <w:szCs w:val="20"/>
              </w:rPr>
              <w:t>подноском</w:t>
            </w:r>
            <w:proofErr w:type="spellEnd"/>
            <w:r w:rsidRPr="007E14EF">
              <w:rPr>
                <w:rFonts w:ascii="Arial" w:eastAsia="Arial" w:hAnsi="Arial" w:cs="Arial"/>
                <w:sz w:val="20"/>
                <w:szCs w:val="20"/>
              </w:rPr>
              <w:t>), а в запыленных местах - также респиратор. Приобретение и обеспечение своего персонала всеми видами СИЗ Покупатель осуществляет за свой счет.</w:t>
            </w:r>
          </w:p>
        </w:tc>
      </w:tr>
    </w:tbl>
    <w:p w14:paraId="7A4FC703" w14:textId="77777777" w:rsidR="00071CC4" w:rsidRPr="007E14EF" w:rsidRDefault="00071CC4" w:rsidP="007E14E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5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3"/>
      </w:tblGrid>
      <w:tr w:rsidR="00071CC4" w:rsidRPr="007E14EF" w14:paraId="1A29CE63" w14:textId="77777777" w:rsidTr="00813967">
        <w:tc>
          <w:tcPr>
            <w:tcW w:w="9523" w:type="dxa"/>
            <w:shd w:val="clear" w:color="auto" w:fill="auto"/>
          </w:tcPr>
          <w:p w14:paraId="6192CABB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9E93C82" wp14:editId="33C33A9E">
                  <wp:extent cx="295275" cy="18097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E14EF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E14EF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ОТВЕТСТВЕННОСТЬ ПОКУПАТЕЛЯ ПРИ ПОСТАВКЕ ТОВАРА СОБСТВЕННЫМ ИЛИ ПРИВЛЕЧЕННЫМ АВТОМОБИЛЬНЫМ ТРАНСПОРТОМ ПОКУПАТЕЛЯ (САМОВЫВОЗ)</w:t>
            </w:r>
          </w:p>
          <w:p w14:paraId="57783F86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6.1. В случае несоблюдения Покупателем положений п.2.1-2.4, п.5.</w:t>
            </w:r>
            <w:proofErr w:type="gramStart"/>
            <w:r w:rsidRPr="007E14EF">
              <w:rPr>
                <w:rFonts w:ascii="Arial" w:eastAsia="Arial" w:hAnsi="Arial" w:cs="Arial"/>
                <w:sz w:val="20"/>
                <w:szCs w:val="20"/>
              </w:rPr>
              <w:t>1.-</w:t>
            </w:r>
            <w:proofErr w:type="gramEnd"/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5.6. настоящих Условий, Поставщик вправе взыскать с Покупателя штраф в размере 10000 (десяти тысяч) рублей за каждый факт нарушения, а также потребовать полного возмещения всех убытков, причиненных таким несоблюдением. Каждый факт нарушения фиксируется сотрудниками Грузоотправителя путем составления акта, который подписывается представителями обеих сторон, а в случае отказа представителя Покупателя от подписи на акте, указанный документ оформляется в одностороннем порядке. </w:t>
            </w:r>
          </w:p>
          <w:p w14:paraId="3B29DE7B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6.2. Грузоотправитель вправе не допускать на свою территорию представителей Покупателя, нарушивших п.2.</w:t>
            </w:r>
            <w:proofErr w:type="gramStart"/>
            <w:r w:rsidRPr="007E14EF">
              <w:rPr>
                <w:rFonts w:ascii="Arial" w:eastAsia="Arial" w:hAnsi="Arial" w:cs="Arial"/>
                <w:sz w:val="20"/>
                <w:szCs w:val="20"/>
              </w:rPr>
              <w:t>1.-</w:t>
            </w:r>
            <w:proofErr w:type="gramEnd"/>
            <w:r w:rsidRPr="007E14EF">
              <w:rPr>
                <w:rFonts w:ascii="Arial" w:eastAsia="Arial" w:hAnsi="Arial" w:cs="Arial"/>
                <w:sz w:val="20"/>
                <w:szCs w:val="20"/>
              </w:rPr>
              <w:t xml:space="preserve">2.4., п.5.1.-5.6. настоящих Условий. В этом случае у Поставщика не возникает какой-либо ответственности по возмещению ущерба и/или убытков от </w:t>
            </w:r>
            <w:proofErr w:type="spellStart"/>
            <w:r w:rsidRPr="007E14EF">
              <w:rPr>
                <w:rFonts w:ascii="Arial" w:eastAsia="Arial" w:hAnsi="Arial" w:cs="Arial"/>
                <w:sz w:val="20"/>
                <w:szCs w:val="20"/>
              </w:rPr>
              <w:t>непоставки</w:t>
            </w:r>
            <w:proofErr w:type="spellEnd"/>
            <w:r w:rsidRPr="007E14EF">
              <w:rPr>
                <w:rFonts w:ascii="Arial" w:eastAsia="Arial" w:hAnsi="Arial" w:cs="Arial"/>
                <w:sz w:val="20"/>
                <w:szCs w:val="20"/>
              </w:rPr>
              <w:t>/недопоставки Товара.</w:t>
            </w:r>
          </w:p>
          <w:p w14:paraId="5048F69D" w14:textId="77777777" w:rsidR="00071CC4" w:rsidRPr="007E14EF" w:rsidRDefault="006D706D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E14EF">
              <w:rPr>
                <w:rFonts w:ascii="Arial" w:eastAsia="Arial" w:hAnsi="Arial" w:cs="Arial"/>
                <w:sz w:val="20"/>
                <w:szCs w:val="20"/>
              </w:rPr>
              <w:t>6.3. В случае неисполнения Покупателем своих обязанностей, указанных в пункте 2.4. настоящих Условий, Покупатель обязуется компенсировать (возместить) Поставщику понесенные им расходы, связанные с оплатой штрафов, сборов, пошлин и иных убытков, связанных с неблагоприятными последствиями для Поставщика. Такая компенсация производится Покупателем в течение 5 (пяти) рабочих дней с даты направления Поставщиком претензии и копи</w:t>
            </w:r>
            <w:bookmarkStart w:id="2" w:name="_GoBack"/>
            <w:bookmarkEnd w:id="2"/>
            <w:r w:rsidRPr="007E14EF">
              <w:rPr>
                <w:rFonts w:ascii="Arial" w:eastAsia="Arial" w:hAnsi="Arial" w:cs="Arial"/>
                <w:sz w:val="20"/>
                <w:szCs w:val="20"/>
              </w:rPr>
              <w:t>й подтверждающих документов.</w:t>
            </w:r>
          </w:p>
        </w:tc>
      </w:tr>
    </w:tbl>
    <w:p w14:paraId="50DF6E47" w14:textId="6DF5A0C4" w:rsidR="00071CC4" w:rsidRDefault="00071CC4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80"/>
        <w:gridCol w:w="4879"/>
      </w:tblGrid>
      <w:tr w:rsidR="00424CCB" w:rsidRPr="00F1196C" w14:paraId="368523D7" w14:textId="77777777" w:rsidTr="00424CCB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1B3CB539" w14:textId="25EEE1AF" w:rsidR="00424CCB" w:rsidRPr="00E8400E" w:rsidRDefault="00424CCB" w:rsidP="008F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5C2FF2DE" w14:textId="1E14FB06" w:rsidR="00424CCB" w:rsidRPr="00E8400E" w:rsidRDefault="00424CCB" w:rsidP="008F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24CCB" w:rsidRPr="00F1196C" w14:paraId="376647DC" w14:textId="77777777" w:rsidTr="00424CCB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5FA6F268" w14:textId="45AA4843" w:rsidR="00424CCB" w:rsidRPr="00E8400E" w:rsidRDefault="00424CCB" w:rsidP="008F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751C7AF" w14:textId="5854BB82" w:rsidR="00424CCB" w:rsidRPr="00E8400E" w:rsidRDefault="00424CCB" w:rsidP="00C1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3258208" w14:textId="77777777" w:rsidR="00BC7378" w:rsidRPr="007E14EF" w:rsidRDefault="00BC7378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BC7378" w:rsidRPr="007E14EF" w:rsidSect="00813967">
      <w:footerReference w:type="default" r:id="rId13"/>
      <w:pgSz w:w="12240" w:h="15840"/>
      <w:pgMar w:top="1440" w:right="1041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6650" w14:textId="77777777" w:rsidR="00E52620" w:rsidRDefault="00E52620" w:rsidP="00BC7378">
      <w:pPr>
        <w:spacing w:after="0" w:line="240" w:lineRule="auto"/>
      </w:pPr>
      <w:r>
        <w:separator/>
      </w:r>
    </w:p>
  </w:endnote>
  <w:endnote w:type="continuationSeparator" w:id="0">
    <w:p w14:paraId="692046E1" w14:textId="77777777" w:rsidR="00E52620" w:rsidRDefault="00E52620" w:rsidP="00B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9101" w14:textId="77777777" w:rsidR="00BC7378" w:rsidRPr="00BC7378" w:rsidRDefault="00BC7378" w:rsidP="00BC7378">
    <w:pPr>
      <w:tabs>
        <w:tab w:val="center" w:pos="4677"/>
        <w:tab w:val="right" w:pos="9355"/>
      </w:tabs>
      <w:spacing w:after="0" w:line="240" w:lineRule="auto"/>
      <w:rPr>
        <w:sz w:val="20"/>
        <w:szCs w:val="20"/>
      </w:rPr>
    </w:pPr>
  </w:p>
  <w:p w14:paraId="49D4A197" w14:textId="77777777" w:rsidR="00BC7378" w:rsidRPr="00BC7378" w:rsidRDefault="00BC7378" w:rsidP="00BC7378">
    <w:pPr>
      <w:spacing w:after="0" w:line="240" w:lineRule="auto"/>
      <w:rPr>
        <w:sz w:val="20"/>
        <w:szCs w:val="20"/>
      </w:rPr>
    </w:pPr>
  </w:p>
  <w:p w14:paraId="7D47E99B" w14:textId="77777777" w:rsidR="00BC7378" w:rsidRPr="00BC7378" w:rsidRDefault="00BC7378" w:rsidP="00BC7378">
    <w:pPr>
      <w:tabs>
        <w:tab w:val="center" w:pos="4677"/>
        <w:tab w:val="right" w:pos="9355"/>
      </w:tabs>
      <w:spacing w:after="0" w:line="240" w:lineRule="auto"/>
      <w:rPr>
        <w:sz w:val="20"/>
        <w:szCs w:val="20"/>
      </w:rPr>
    </w:pPr>
  </w:p>
  <w:p w14:paraId="4AD9D1A6" w14:textId="77777777" w:rsidR="00BC7378" w:rsidRPr="00BC7378" w:rsidRDefault="00BC7378" w:rsidP="00BC7378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6D57E" w14:textId="77777777" w:rsidR="00E52620" w:rsidRDefault="00E52620" w:rsidP="00BC7378">
      <w:pPr>
        <w:spacing w:after="0" w:line="240" w:lineRule="auto"/>
      </w:pPr>
      <w:r>
        <w:separator/>
      </w:r>
    </w:p>
  </w:footnote>
  <w:footnote w:type="continuationSeparator" w:id="0">
    <w:p w14:paraId="653B6399" w14:textId="77777777" w:rsidR="00E52620" w:rsidRDefault="00E52620" w:rsidP="00BC7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C4"/>
    <w:rsid w:val="00071CC4"/>
    <w:rsid w:val="003255D4"/>
    <w:rsid w:val="00424CCB"/>
    <w:rsid w:val="006211D4"/>
    <w:rsid w:val="006D706D"/>
    <w:rsid w:val="007E14EF"/>
    <w:rsid w:val="00813967"/>
    <w:rsid w:val="009D6EEB"/>
    <w:rsid w:val="00AB0509"/>
    <w:rsid w:val="00B23385"/>
    <w:rsid w:val="00B70D81"/>
    <w:rsid w:val="00BC7378"/>
    <w:rsid w:val="00BD7793"/>
    <w:rsid w:val="00C169E5"/>
    <w:rsid w:val="00D406E7"/>
    <w:rsid w:val="00DB6301"/>
    <w:rsid w:val="00E52620"/>
    <w:rsid w:val="00E76F4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1615"/>
  <w15:docId w15:val="{E6DA561D-D30E-4A35-A3B4-D5216A2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table" w:styleId="ae">
    <w:name w:val="Table Grid"/>
    <w:basedOn w:val="a1"/>
    <w:uiPriority w:val="59"/>
    <w:rsid w:val="00BC73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C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C7378"/>
  </w:style>
  <w:style w:type="paragraph" w:styleId="af1">
    <w:name w:val="footer"/>
    <w:basedOn w:val="a"/>
    <w:link w:val="af2"/>
    <w:uiPriority w:val="99"/>
    <w:unhideWhenUsed/>
    <w:rsid w:val="00BC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7378"/>
  </w:style>
  <w:style w:type="paragraph" w:styleId="af3">
    <w:name w:val="Balloon Text"/>
    <w:basedOn w:val="a"/>
    <w:link w:val="af4"/>
    <w:uiPriority w:val="99"/>
    <w:semiHidden/>
    <w:unhideWhenUsed/>
    <w:rsid w:val="0042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45CE8429CE9F48981BB8EEA9FBE206" ma:contentTypeVersion="0" ma:contentTypeDescription="Создание документа." ma:contentTypeScope="" ma:versionID="45b48a1a0d915dea6ae4d6c6de1b19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11F7-AE19-46C2-8AAB-F675AFE23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D3E23-D695-40D2-9895-85F4AE583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878EE-5E13-4164-B22A-F61114510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DAB3D-EC2C-4F47-972B-FA626646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Lukashenko</dc:creator>
  <cp:lastModifiedBy>Yuliya Mityashova</cp:lastModifiedBy>
  <cp:revision>3</cp:revision>
  <cp:lastPrinted>2019-12-03T12:54:00Z</cp:lastPrinted>
  <dcterms:created xsi:type="dcterms:W3CDTF">2024-03-14T10:02:00Z</dcterms:created>
  <dcterms:modified xsi:type="dcterms:W3CDTF">2024-04-13T17:16:00Z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0x0101008B45CE8429CE9F48981BB8EEA9FBE206</vt:lpwstr>
  </property>
</Properties>
</file>